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EE2E" w14:textId="2D6F39DF" w:rsidR="000959F0" w:rsidRPr="000959F0" w:rsidRDefault="000959F0" w:rsidP="000959F0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b/>
          <w:bCs/>
        </w:rPr>
      </w:pPr>
      <w:r w:rsidRPr="000959F0">
        <w:rPr>
          <w:rFonts w:ascii="Times New Roman" w:hAnsi="Times New Roman" w:cs="Times New Roman"/>
          <w:b/>
          <w:bCs/>
        </w:rPr>
        <w:t>FOR IMMEDIATE RELEASE</w:t>
      </w:r>
    </w:p>
    <w:p w14:paraId="689DF283" w14:textId="4090F666" w:rsidR="00DD518A" w:rsidRPr="000959F0" w:rsidRDefault="00E061C5" w:rsidP="000959F0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b/>
          <w:bCs/>
        </w:rPr>
      </w:pPr>
      <w:r w:rsidRPr="00502593">
        <w:rPr>
          <w:rFonts w:ascii="Times New Roman" w:hAnsi="Times New Roman" w:cs="Times New Roman"/>
          <w:b/>
          <w:bCs/>
          <w:highlight w:val="yellow"/>
        </w:rPr>
        <w:t>CITY</w:t>
      </w:r>
      <w:r w:rsidR="006E3E33" w:rsidRPr="000959F0">
        <w:rPr>
          <w:rFonts w:ascii="Times New Roman" w:hAnsi="Times New Roman" w:cs="Times New Roman"/>
          <w:b/>
          <w:bCs/>
        </w:rPr>
        <w:t xml:space="preserve"> selected for </w:t>
      </w:r>
      <w:r w:rsidR="006E3E33" w:rsidRPr="00502593">
        <w:rPr>
          <w:rFonts w:ascii="Times New Roman" w:hAnsi="Times New Roman" w:cs="Times New Roman"/>
          <w:b/>
          <w:bCs/>
          <w:highlight w:val="yellow"/>
        </w:rPr>
        <w:t>20</w:t>
      </w:r>
      <w:r w:rsidRPr="00502593">
        <w:rPr>
          <w:rFonts w:ascii="Times New Roman" w:hAnsi="Times New Roman" w:cs="Times New Roman"/>
          <w:b/>
          <w:bCs/>
          <w:highlight w:val="yellow"/>
        </w:rPr>
        <w:t>xx</w:t>
      </w:r>
      <w:r w:rsidR="00DD518A" w:rsidRPr="000959F0">
        <w:rPr>
          <w:rFonts w:ascii="Times New Roman" w:hAnsi="Times New Roman" w:cs="Times New Roman"/>
          <w:b/>
          <w:bCs/>
        </w:rPr>
        <w:t xml:space="preserve"> community visioning program</w:t>
      </w:r>
    </w:p>
    <w:p w14:paraId="0E6D7DC9" w14:textId="6E4AE92F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AMES, Iowa – </w:t>
      </w:r>
      <w:r w:rsidR="00502593" w:rsidRPr="00502593">
        <w:rPr>
          <w:rFonts w:ascii="Times New Roman" w:hAnsi="Times New Roman" w:cs="Times New Roman"/>
          <w:highlight w:val="yellow"/>
        </w:rPr>
        <w:t>CI</w:t>
      </w:r>
      <w:r w:rsidR="00E061C5" w:rsidRPr="00502593">
        <w:rPr>
          <w:rFonts w:ascii="Times New Roman" w:hAnsi="Times New Roman" w:cs="Times New Roman"/>
          <w:highlight w:val="yellow"/>
        </w:rPr>
        <w:t>T</w:t>
      </w:r>
      <w:r w:rsidR="00502593" w:rsidRPr="00502593">
        <w:rPr>
          <w:rFonts w:ascii="Times New Roman" w:hAnsi="Times New Roman" w:cs="Times New Roman"/>
          <w:highlight w:val="yellow"/>
        </w:rPr>
        <w:t>Y</w:t>
      </w:r>
      <w:r w:rsidR="00E061C5" w:rsidRPr="000959F0">
        <w:rPr>
          <w:rFonts w:ascii="Times New Roman" w:hAnsi="Times New Roman" w:cs="Times New Roman"/>
        </w:rPr>
        <w:t xml:space="preserve"> is one of 10</w:t>
      </w:r>
      <w:r w:rsidRPr="000959F0">
        <w:rPr>
          <w:rFonts w:ascii="Times New Roman" w:hAnsi="Times New Roman" w:cs="Times New Roman"/>
        </w:rPr>
        <w:t xml:space="preserve"> Iowa communities have been selected to participate in the Iowa's Living Roadways Community Visioning Program in </w:t>
      </w:r>
      <w:r w:rsidRPr="00502593">
        <w:rPr>
          <w:rFonts w:ascii="Times New Roman" w:hAnsi="Times New Roman" w:cs="Times New Roman"/>
          <w:highlight w:val="yellow"/>
        </w:rPr>
        <w:t>20</w:t>
      </w:r>
      <w:r w:rsidR="00E061C5" w:rsidRPr="00502593">
        <w:rPr>
          <w:rFonts w:ascii="Times New Roman" w:hAnsi="Times New Roman" w:cs="Times New Roman"/>
          <w:highlight w:val="yellow"/>
        </w:rPr>
        <w:t>xx</w:t>
      </w:r>
      <w:r w:rsidRPr="000959F0">
        <w:rPr>
          <w:rFonts w:ascii="Times New Roman" w:hAnsi="Times New Roman" w:cs="Times New Roman"/>
        </w:rPr>
        <w:t>.</w:t>
      </w:r>
    </w:p>
    <w:p w14:paraId="197F349B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The award-winning program integrates technical landscape planning and design techniques with sustainable community action to assist community leaders and volunteers in making sound and meaningful decisions about the local landscape.</w:t>
      </w:r>
    </w:p>
    <w:p w14:paraId="4011D4B5" w14:textId="2A0CFDEA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The 20</w:t>
      </w:r>
      <w:r w:rsidR="00E061C5" w:rsidRPr="000959F0">
        <w:rPr>
          <w:rFonts w:ascii="Times New Roman" w:hAnsi="Times New Roman" w:cs="Times New Roman"/>
        </w:rPr>
        <w:t>xx</w:t>
      </w:r>
      <w:r w:rsidRPr="000959F0">
        <w:rPr>
          <w:rFonts w:ascii="Times New Roman" w:hAnsi="Times New Roman" w:cs="Times New Roman"/>
        </w:rPr>
        <w:t xml:space="preserve"> visioning communities </w:t>
      </w:r>
      <w:r w:rsidRPr="00502593">
        <w:rPr>
          <w:rFonts w:ascii="Times New Roman" w:hAnsi="Times New Roman" w:cs="Times New Roman"/>
          <w:highlight w:val="yellow"/>
        </w:rPr>
        <w:t xml:space="preserve">are </w:t>
      </w:r>
      <w:r w:rsidR="00E061C5" w:rsidRPr="00502593">
        <w:rPr>
          <w:rFonts w:ascii="Times New Roman" w:hAnsi="Times New Roman" w:cs="Times New Roman"/>
          <w:highlight w:val="yellow"/>
        </w:rPr>
        <w:t>CITY</w:t>
      </w:r>
      <w:r w:rsidR="00307FAA" w:rsidRPr="00502593">
        <w:rPr>
          <w:rFonts w:ascii="Times New Roman" w:hAnsi="Times New Roman" w:cs="Times New Roman"/>
          <w:highlight w:val="yellow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CITY, CITY</w:t>
      </w:r>
      <w:r w:rsidR="00307FAA" w:rsidRPr="00502593">
        <w:rPr>
          <w:rFonts w:ascii="Times New Roman" w:hAnsi="Times New Roman" w:cs="Times New Roman"/>
          <w:highlight w:val="yellow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CITY, CITY, CITY,</w:t>
      </w:r>
      <w:r w:rsidR="00307FAA" w:rsidRPr="00502593">
        <w:rPr>
          <w:rFonts w:ascii="Times New Roman" w:hAnsi="Times New Roman" w:cs="Times New Roman"/>
          <w:highlight w:val="yellow"/>
        </w:rPr>
        <w:t xml:space="preserve"> </w:t>
      </w:r>
      <w:r w:rsidR="00E061C5" w:rsidRPr="00502593">
        <w:rPr>
          <w:rFonts w:ascii="Times New Roman" w:hAnsi="Times New Roman" w:cs="Times New Roman"/>
          <w:highlight w:val="yellow"/>
        </w:rPr>
        <w:t>CITY, CITY, CITY,</w:t>
      </w:r>
      <w:r w:rsidR="00307FAA" w:rsidRPr="00502593">
        <w:rPr>
          <w:rFonts w:ascii="Times New Roman" w:hAnsi="Times New Roman" w:cs="Times New Roman"/>
          <w:highlight w:val="yellow"/>
        </w:rPr>
        <w:t xml:space="preserve"> and </w:t>
      </w:r>
      <w:r w:rsidR="00E061C5" w:rsidRPr="00502593">
        <w:rPr>
          <w:rFonts w:ascii="Times New Roman" w:hAnsi="Times New Roman" w:cs="Times New Roman"/>
          <w:highlight w:val="yellow"/>
        </w:rPr>
        <w:t>CITY</w:t>
      </w:r>
      <w:r w:rsidRPr="000959F0">
        <w:rPr>
          <w:rFonts w:ascii="Times New Roman" w:hAnsi="Times New Roman" w:cs="Times New Roman"/>
        </w:rPr>
        <w:t>. The program is sponsored by the Iowa Department of Transportation in partnership with Iowa State University Landscape Architecture Extension and Trees Forever, an Iowa-based nonprofit environmental advocacy organization. In addition, professional landscape architects offer expertise in creating conceptual design plans for the communities.</w:t>
      </w:r>
    </w:p>
    <w:p w14:paraId="0719F8A7" w14:textId="4F75BB0C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To qualify for the visioning program, a community must have a population of fewer than 10,000</w:t>
      </w:r>
      <w:r w:rsidR="00E061C5" w:rsidRPr="000959F0">
        <w:rPr>
          <w:rFonts w:ascii="Times New Roman" w:hAnsi="Times New Roman" w:cs="Times New Roman"/>
        </w:rPr>
        <w:t xml:space="preserve"> residents</w:t>
      </w:r>
      <w:r w:rsidRPr="000959F0">
        <w:rPr>
          <w:rFonts w:ascii="Times New Roman" w:hAnsi="Times New Roman" w:cs="Times New Roman"/>
        </w:rPr>
        <w:t>, existing transportation-related issues and a committee of volunteers willing to dedicate their time and talent to the visioning process.</w:t>
      </w:r>
    </w:p>
    <w:p w14:paraId="0A64CA6E" w14:textId="6980730C" w:rsidR="00DD518A" w:rsidRPr="000959F0" w:rsidRDefault="006E3E33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The </w:t>
      </w:r>
      <w:r w:rsidRPr="000959F0">
        <w:rPr>
          <w:rFonts w:ascii="Times New Roman" w:hAnsi="Times New Roman" w:cs="Times New Roman"/>
          <w:iCs/>
        </w:rPr>
        <w:t>Iowa’s Living Roadways</w:t>
      </w:r>
      <w:r w:rsidRPr="000959F0">
        <w:rPr>
          <w:rFonts w:ascii="Times New Roman" w:hAnsi="Times New Roman" w:cs="Times New Roman"/>
        </w:rPr>
        <w:t xml:space="preserve"> Community Visioning Program is sponsored by the Iowa Department of Transportation in partnership with Iowa State University Extension Landscape Architecture and Trees Forever, an Iowa-based nonprofit organization with a mission to plant trees and care for the environment. </w:t>
      </w:r>
    </w:p>
    <w:p w14:paraId="57B6946F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p w14:paraId="12694230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959F0">
        <w:rPr>
          <w:rFonts w:ascii="Times New Roman" w:hAnsi="Times New Roman" w:cs="Times New Roman"/>
          <w:b/>
        </w:rPr>
        <w:t>Contacts</w:t>
      </w:r>
    </w:p>
    <w:p w14:paraId="6B1CF970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Sandra Oberbroeckling, Iowa State University, 515-294-3721, </w:t>
      </w:r>
      <w:hyperlink r:id="rId4" w:history="1">
        <w:r w:rsidRPr="000959F0">
          <w:rPr>
            <w:rStyle w:val="Hyperlink"/>
            <w:rFonts w:ascii="Times New Roman" w:hAnsi="Times New Roman" w:cs="Times New Roman"/>
          </w:rPr>
          <w:t>soberbr@iastate.edu</w:t>
        </w:r>
      </w:hyperlink>
    </w:p>
    <w:p w14:paraId="519A1AE6" w14:textId="361B98CD" w:rsidR="00DD518A" w:rsidRDefault="00EB5D59" w:rsidP="00DD518A">
      <w:pPr>
        <w:widowControl w:val="0"/>
        <w:autoSpaceDE w:val="0"/>
        <w:autoSpaceDN w:val="0"/>
        <w:adjustRightInd w:val="0"/>
        <w:spacing w:after="28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Molly </w:t>
      </w:r>
      <w:proofErr w:type="spellStart"/>
      <w:r>
        <w:rPr>
          <w:rFonts w:ascii="Times New Roman" w:hAnsi="Times New Roman" w:cs="Times New Roman"/>
        </w:rPr>
        <w:t>Walkner</w:t>
      </w:r>
      <w:proofErr w:type="spellEnd"/>
      <w:r w:rsidR="00DD518A" w:rsidRPr="000959F0">
        <w:rPr>
          <w:rFonts w:ascii="Times New Roman" w:hAnsi="Times New Roman" w:cs="Times New Roman"/>
        </w:rPr>
        <w:t>, Trees Forever, 319-373-0650, ext. 1</w:t>
      </w:r>
      <w:r>
        <w:rPr>
          <w:rFonts w:ascii="Times New Roman" w:hAnsi="Times New Roman" w:cs="Times New Roman"/>
        </w:rPr>
        <w:t>24</w:t>
      </w:r>
      <w:r w:rsidR="00DD518A" w:rsidRPr="000959F0">
        <w:rPr>
          <w:rFonts w:ascii="Times New Roman" w:hAnsi="Times New Roman" w:cs="Times New Roman"/>
        </w:rPr>
        <w:t xml:space="preserve">, </w:t>
      </w:r>
      <w:hyperlink r:id="rId5" w:history="1">
        <w:r w:rsidRPr="00B14BD2">
          <w:rPr>
            <w:rStyle w:val="Hyperlink"/>
            <w:rFonts w:ascii="Times New Roman" w:hAnsi="Times New Roman" w:cs="Times New Roman"/>
          </w:rPr>
          <w:t>mwalkner@tree</w:t>
        </w:r>
        <w:r w:rsidRPr="00B14BD2">
          <w:rPr>
            <w:rStyle w:val="Hyperlink"/>
            <w:rFonts w:ascii="Times New Roman" w:hAnsi="Times New Roman" w:cs="Times New Roman"/>
          </w:rPr>
          <w:t>s</w:t>
        </w:r>
        <w:r w:rsidRPr="00B14BD2">
          <w:rPr>
            <w:rStyle w:val="Hyperlink"/>
            <w:rFonts w:ascii="Times New Roman" w:hAnsi="Times New Roman" w:cs="Times New Roman"/>
          </w:rPr>
          <w:t>forever.org</w:t>
        </w:r>
      </w:hyperlink>
    </w:p>
    <w:p w14:paraId="3CB1BD6A" w14:textId="77777777" w:rsidR="00EB5D59" w:rsidRPr="000959F0" w:rsidRDefault="00EB5D59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p w14:paraId="2006C1E6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sectPr w:rsidR="00DD518A" w:rsidRPr="000959F0" w:rsidSect="00EA65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8A"/>
    <w:rsid w:val="000959F0"/>
    <w:rsid w:val="0011557B"/>
    <w:rsid w:val="00307FAA"/>
    <w:rsid w:val="00352B2E"/>
    <w:rsid w:val="00502593"/>
    <w:rsid w:val="006E3E33"/>
    <w:rsid w:val="00C90719"/>
    <w:rsid w:val="00DD518A"/>
    <w:rsid w:val="00E061C5"/>
    <w:rsid w:val="00EB5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0425D"/>
  <w15:docId w15:val="{DD5725FC-32DD-0A49-A975-B37A25F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B5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alkner@treesforever.org" TargetMode="External"/><Relationship Id="rId4" Type="http://schemas.openxmlformats.org/officeDocument/2006/relationships/hyperlink" Target="mailto:soberb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>Iowa State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Oberbroeckling</dc:creator>
  <cp:keywords/>
  <cp:lastModifiedBy>Oberbroeckling, Sandra J [L A]</cp:lastModifiedBy>
  <cp:revision>5</cp:revision>
  <dcterms:created xsi:type="dcterms:W3CDTF">2016-09-09T18:44:00Z</dcterms:created>
  <dcterms:modified xsi:type="dcterms:W3CDTF">2021-01-27T18:21:00Z</dcterms:modified>
</cp:coreProperties>
</file>